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8890" w14:textId="0B43E6B8" w:rsidR="00503519" w:rsidRPr="00A36E8B" w:rsidRDefault="00503519" w:rsidP="007A41F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36E8B">
        <w:rPr>
          <w:rFonts w:ascii="Arial" w:hAnsi="Arial" w:cs="Arial"/>
          <w:b/>
          <w:bCs/>
          <w:sz w:val="40"/>
          <w:szCs w:val="40"/>
        </w:rPr>
        <w:t>ANEXO TÉCNICO</w:t>
      </w:r>
    </w:p>
    <w:p w14:paraId="17D2B513" w14:textId="77777777" w:rsidR="00145DEF" w:rsidRPr="00145DEF" w:rsidRDefault="00145DEF" w:rsidP="00503519">
      <w:pPr>
        <w:ind w:left="1416" w:hanging="1416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145DEF">
        <w:rPr>
          <w:rFonts w:ascii="Arial" w:hAnsi="Arial" w:cs="Arial"/>
          <w:bCs/>
          <w:sz w:val="32"/>
          <w:szCs w:val="32"/>
          <w:lang w:eastAsia="es-MX"/>
        </w:rPr>
        <w:t xml:space="preserve">INVITACIÓN RESTRINGIDA NO. IEM-CA-IR-02/2021 </w:t>
      </w:r>
    </w:p>
    <w:p w14:paraId="0FDC19EB" w14:textId="77777777" w:rsidR="00145DEF" w:rsidRDefault="00145DEF" w:rsidP="00503519">
      <w:pPr>
        <w:ind w:left="1416" w:hanging="1416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145DEF">
        <w:rPr>
          <w:rFonts w:ascii="Arial" w:hAnsi="Arial" w:cs="Arial"/>
          <w:bCs/>
          <w:sz w:val="32"/>
          <w:szCs w:val="32"/>
          <w:lang w:eastAsia="es-MX"/>
        </w:rPr>
        <w:t xml:space="preserve">RELATIVA A LA ADQUISICIÓN DE MOBILIARIO DE OFICINA PARA EL </w:t>
      </w:r>
    </w:p>
    <w:p w14:paraId="2EF27FD5" w14:textId="3E39DED7" w:rsidR="00503519" w:rsidRPr="007A41F2" w:rsidRDefault="00145DEF" w:rsidP="007A41F2">
      <w:pPr>
        <w:ind w:left="1416" w:hanging="1416"/>
        <w:jc w:val="center"/>
        <w:rPr>
          <w:rFonts w:ascii="Arial" w:hAnsi="Arial" w:cs="Arial"/>
          <w:sz w:val="40"/>
          <w:szCs w:val="40"/>
        </w:rPr>
      </w:pPr>
      <w:r w:rsidRPr="00145DEF">
        <w:rPr>
          <w:rFonts w:ascii="Arial" w:hAnsi="Arial" w:cs="Arial"/>
          <w:bCs/>
          <w:sz w:val="32"/>
          <w:szCs w:val="32"/>
          <w:lang w:eastAsia="es-MX"/>
        </w:rPr>
        <w:t>INSTITUTO ELECTORAL DE MICHOACÁN</w:t>
      </w:r>
    </w:p>
    <w:p w14:paraId="4F380176" w14:textId="22B65197" w:rsidR="00A35B25" w:rsidRDefault="00A35B25"/>
    <w:tbl>
      <w:tblPr>
        <w:tblW w:w="12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7717"/>
        <w:gridCol w:w="1904"/>
      </w:tblGrid>
      <w:tr w:rsidR="007A41F2" w:rsidRPr="007A41F2" w14:paraId="01AA9CF2" w14:textId="77777777" w:rsidTr="007A41F2">
        <w:trPr>
          <w:trHeight w:val="310"/>
          <w:jc w:val="center"/>
        </w:trPr>
        <w:tc>
          <w:tcPr>
            <w:tcW w:w="2690" w:type="dxa"/>
            <w:shd w:val="clear" w:color="000000" w:fill="AEAAAA"/>
            <w:noWrap/>
            <w:vAlign w:val="center"/>
            <w:hideMark/>
          </w:tcPr>
          <w:p w14:paraId="2688272B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  <w:t>Partidas</w:t>
            </w:r>
          </w:p>
        </w:tc>
        <w:tc>
          <w:tcPr>
            <w:tcW w:w="7717" w:type="dxa"/>
            <w:shd w:val="clear" w:color="000000" w:fill="AEAAAA"/>
            <w:noWrap/>
            <w:vAlign w:val="center"/>
            <w:hideMark/>
          </w:tcPr>
          <w:p w14:paraId="505356C4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  <w:t>Descripción</w:t>
            </w:r>
          </w:p>
        </w:tc>
        <w:tc>
          <w:tcPr>
            <w:tcW w:w="1904" w:type="dxa"/>
            <w:shd w:val="clear" w:color="000000" w:fill="AEAAAA"/>
            <w:noWrap/>
            <w:vAlign w:val="bottom"/>
            <w:hideMark/>
          </w:tcPr>
          <w:p w14:paraId="283483A2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  <w:t>Cantidad</w:t>
            </w:r>
          </w:p>
        </w:tc>
      </w:tr>
      <w:tr w:rsidR="007A41F2" w:rsidRPr="007A41F2" w14:paraId="586242C1" w14:textId="77777777" w:rsidTr="007A41F2">
        <w:trPr>
          <w:trHeight w:val="1668"/>
          <w:jc w:val="center"/>
        </w:trPr>
        <w:tc>
          <w:tcPr>
            <w:tcW w:w="2690" w:type="dxa"/>
            <w:vMerge w:val="restart"/>
            <w:shd w:val="clear" w:color="auto" w:fill="auto"/>
            <w:noWrap/>
            <w:vAlign w:val="center"/>
            <w:hideMark/>
          </w:tcPr>
          <w:p w14:paraId="0953A125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  <w:t>Partida 1</w:t>
            </w:r>
          </w:p>
        </w:tc>
        <w:tc>
          <w:tcPr>
            <w:tcW w:w="7717" w:type="dxa"/>
            <w:shd w:val="clear" w:color="auto" w:fill="auto"/>
            <w:vAlign w:val="center"/>
            <w:hideMark/>
          </w:tcPr>
          <w:p w14:paraId="6859C8E1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Escritorio secretarial rectangular con pedestal integrado de un hueco, 1 cajón papelero y 1 de archivo en tamaño oficio, archivo colgante con chapa y llave, estructura metálica, forrado en  melamina con cantos en pvc rígido. 1.50 ancho x .75 cm alto, .60 cm fondo. como mínimo.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14:paraId="577C58A9" w14:textId="39EC959D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25</w:t>
            </w:r>
            <w: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 xml:space="preserve"> piezas</w:t>
            </w:r>
          </w:p>
        </w:tc>
      </w:tr>
      <w:tr w:rsidR="007A41F2" w:rsidRPr="007A41F2" w14:paraId="5E7B5011" w14:textId="77777777" w:rsidTr="007A41F2">
        <w:trPr>
          <w:trHeight w:val="1000"/>
          <w:jc w:val="center"/>
        </w:trPr>
        <w:tc>
          <w:tcPr>
            <w:tcW w:w="2690" w:type="dxa"/>
            <w:vMerge/>
            <w:vAlign w:val="center"/>
            <w:hideMark/>
          </w:tcPr>
          <w:p w14:paraId="4CA7CD84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7717" w:type="dxa"/>
            <w:shd w:val="clear" w:color="auto" w:fill="auto"/>
            <w:vAlign w:val="center"/>
            <w:hideMark/>
          </w:tcPr>
          <w:p w14:paraId="5C840DE7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Estación tipo caballerizas con 4 módulos con 4 libreros colgantes 4 archiveros 4 espacios de 1.20 cada uno con patas metálicas.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14:paraId="511645A9" w14:textId="389ED9C8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1</w:t>
            </w:r>
            <w: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 xml:space="preserve"> pieza</w:t>
            </w:r>
          </w:p>
        </w:tc>
      </w:tr>
      <w:tr w:rsidR="007A41F2" w:rsidRPr="007A41F2" w14:paraId="08047B82" w14:textId="77777777" w:rsidTr="007A41F2">
        <w:trPr>
          <w:trHeight w:val="1000"/>
          <w:jc w:val="center"/>
        </w:trPr>
        <w:tc>
          <w:tcPr>
            <w:tcW w:w="2690" w:type="dxa"/>
            <w:vMerge/>
            <w:vAlign w:val="center"/>
            <w:hideMark/>
          </w:tcPr>
          <w:p w14:paraId="3BBB76B1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7717" w:type="dxa"/>
            <w:shd w:val="clear" w:color="auto" w:fill="auto"/>
            <w:vAlign w:val="center"/>
            <w:hideMark/>
          </w:tcPr>
          <w:p w14:paraId="21C527F7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Estación tipo caballerizas con 2 módulos con 2 libreros colgantes 2 archiveros 2 espacios de 1.50 cada uno con patas metálicas.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14:paraId="239AE308" w14:textId="21E6D559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2</w:t>
            </w:r>
            <w: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 xml:space="preserve"> piezas</w:t>
            </w:r>
          </w:p>
        </w:tc>
      </w:tr>
      <w:tr w:rsidR="007A41F2" w:rsidRPr="007A41F2" w14:paraId="63492C0A" w14:textId="77777777" w:rsidTr="007A41F2">
        <w:trPr>
          <w:trHeight w:val="1000"/>
          <w:jc w:val="center"/>
        </w:trPr>
        <w:tc>
          <w:tcPr>
            <w:tcW w:w="2690" w:type="dxa"/>
            <w:vMerge/>
            <w:vAlign w:val="center"/>
            <w:hideMark/>
          </w:tcPr>
          <w:p w14:paraId="2F02D649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7717" w:type="dxa"/>
            <w:shd w:val="clear" w:color="auto" w:fill="auto"/>
            <w:vAlign w:val="center"/>
            <w:hideMark/>
          </w:tcPr>
          <w:p w14:paraId="1AE380DE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Estación tipo caballerizas con 11 módulos con 11 libreros colgantes 11 archiveros 11 espacios de 1.20 cada uno con patas metálicas. Ajustable a espacio sobre diseño.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14:paraId="24D39007" w14:textId="792493B8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1</w:t>
            </w:r>
            <w: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 xml:space="preserve"> pieza</w:t>
            </w:r>
          </w:p>
        </w:tc>
      </w:tr>
      <w:tr w:rsidR="007A41F2" w:rsidRPr="007A41F2" w14:paraId="3E8709C9" w14:textId="77777777" w:rsidTr="007A41F2">
        <w:trPr>
          <w:trHeight w:val="667"/>
          <w:jc w:val="center"/>
        </w:trPr>
        <w:tc>
          <w:tcPr>
            <w:tcW w:w="2690" w:type="dxa"/>
            <w:vMerge/>
            <w:vAlign w:val="center"/>
            <w:hideMark/>
          </w:tcPr>
          <w:p w14:paraId="092B7120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7717" w:type="dxa"/>
            <w:shd w:val="clear" w:color="auto" w:fill="auto"/>
            <w:vAlign w:val="center"/>
            <w:hideMark/>
          </w:tcPr>
          <w:p w14:paraId="629F84E8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Sillones semi ejecutivos forrados en pliana, con descansabrazos, ajuste de altura y reclinables, con ruedas.</w:t>
            </w:r>
          </w:p>
        </w:tc>
        <w:tc>
          <w:tcPr>
            <w:tcW w:w="1904" w:type="dxa"/>
            <w:shd w:val="clear" w:color="auto" w:fill="auto"/>
            <w:noWrap/>
            <w:vAlign w:val="center"/>
            <w:hideMark/>
          </w:tcPr>
          <w:p w14:paraId="1CBA9F89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25</w:t>
            </w:r>
          </w:p>
        </w:tc>
      </w:tr>
    </w:tbl>
    <w:p w14:paraId="4764CA53" w14:textId="0037B891" w:rsidR="007A41F2" w:rsidRDefault="007A41F2"/>
    <w:p w14:paraId="39CD991F" w14:textId="77777777" w:rsidR="007A41F2" w:rsidRPr="00A36E8B" w:rsidRDefault="007A41F2" w:rsidP="007A41F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A36E8B">
        <w:rPr>
          <w:rFonts w:ascii="Arial" w:hAnsi="Arial" w:cs="Arial"/>
          <w:b/>
          <w:bCs/>
          <w:sz w:val="40"/>
          <w:szCs w:val="40"/>
        </w:rPr>
        <w:t>ANEXO TÉCNICO</w:t>
      </w:r>
    </w:p>
    <w:p w14:paraId="1F781740" w14:textId="77777777" w:rsidR="007A41F2" w:rsidRPr="00145DEF" w:rsidRDefault="007A41F2" w:rsidP="007A41F2">
      <w:pPr>
        <w:ind w:left="1416" w:hanging="1416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145DEF">
        <w:rPr>
          <w:rFonts w:ascii="Arial" w:hAnsi="Arial" w:cs="Arial"/>
          <w:bCs/>
          <w:sz w:val="32"/>
          <w:szCs w:val="32"/>
          <w:lang w:eastAsia="es-MX"/>
        </w:rPr>
        <w:t xml:space="preserve">INVITACIÓN RESTRINGIDA NO. IEM-CA-IR-02/2021 </w:t>
      </w:r>
    </w:p>
    <w:p w14:paraId="04903850" w14:textId="77777777" w:rsidR="007A41F2" w:rsidRDefault="007A41F2" w:rsidP="007A41F2">
      <w:pPr>
        <w:ind w:left="1416" w:hanging="1416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145DEF">
        <w:rPr>
          <w:rFonts w:ascii="Arial" w:hAnsi="Arial" w:cs="Arial"/>
          <w:bCs/>
          <w:sz w:val="32"/>
          <w:szCs w:val="32"/>
          <w:lang w:eastAsia="es-MX"/>
        </w:rPr>
        <w:t xml:space="preserve">RELATIVA A LA ADQUISICIÓN DE MOBILIARIO DE OFICINA PARA EL </w:t>
      </w:r>
    </w:p>
    <w:p w14:paraId="74B05416" w14:textId="29CBA546" w:rsidR="007A41F2" w:rsidRPr="007A41F2" w:rsidRDefault="007A41F2" w:rsidP="007A41F2">
      <w:pPr>
        <w:ind w:left="1416" w:hanging="1416"/>
        <w:jc w:val="center"/>
        <w:rPr>
          <w:rFonts w:ascii="Arial" w:hAnsi="Arial" w:cs="Arial"/>
          <w:bCs/>
          <w:sz w:val="32"/>
          <w:szCs w:val="32"/>
          <w:lang w:eastAsia="es-MX"/>
        </w:rPr>
      </w:pPr>
      <w:r w:rsidRPr="00145DEF">
        <w:rPr>
          <w:rFonts w:ascii="Arial" w:hAnsi="Arial" w:cs="Arial"/>
          <w:bCs/>
          <w:sz w:val="32"/>
          <w:szCs w:val="32"/>
          <w:lang w:eastAsia="es-MX"/>
        </w:rPr>
        <w:t>INSTITUTO ELECTORAL DE MICHOACÁN</w:t>
      </w:r>
    </w:p>
    <w:p w14:paraId="7767610A" w14:textId="5402B9C3" w:rsidR="007A41F2" w:rsidRDefault="007A41F2"/>
    <w:p w14:paraId="079D54DF" w14:textId="77777777" w:rsidR="007A41F2" w:rsidRDefault="007A41F2"/>
    <w:tbl>
      <w:tblPr>
        <w:tblW w:w="12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8"/>
        <w:gridCol w:w="7737"/>
        <w:gridCol w:w="1910"/>
      </w:tblGrid>
      <w:tr w:rsidR="007A41F2" w:rsidRPr="007A41F2" w14:paraId="3D87F7A7" w14:textId="77777777" w:rsidTr="007A41F2">
        <w:trPr>
          <w:trHeight w:val="440"/>
          <w:jc w:val="center"/>
        </w:trPr>
        <w:tc>
          <w:tcPr>
            <w:tcW w:w="2698" w:type="dxa"/>
            <w:shd w:val="clear" w:color="000000" w:fill="AEAAAA"/>
            <w:noWrap/>
            <w:vAlign w:val="center"/>
            <w:hideMark/>
          </w:tcPr>
          <w:p w14:paraId="29A97BDD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  <w:t>Partidas</w:t>
            </w:r>
          </w:p>
        </w:tc>
        <w:tc>
          <w:tcPr>
            <w:tcW w:w="7737" w:type="dxa"/>
            <w:shd w:val="clear" w:color="000000" w:fill="AEAAAA"/>
            <w:noWrap/>
            <w:vAlign w:val="center"/>
            <w:hideMark/>
          </w:tcPr>
          <w:p w14:paraId="66019D15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  <w:t>Descripción</w:t>
            </w:r>
          </w:p>
        </w:tc>
        <w:tc>
          <w:tcPr>
            <w:tcW w:w="1910" w:type="dxa"/>
            <w:shd w:val="clear" w:color="000000" w:fill="AEAAAA"/>
            <w:noWrap/>
            <w:vAlign w:val="bottom"/>
            <w:hideMark/>
          </w:tcPr>
          <w:p w14:paraId="66F419A0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b/>
                <w:bCs/>
                <w:color w:val="000000"/>
                <w:sz w:val="22"/>
                <w:szCs w:val="22"/>
                <w:lang w:eastAsia="es-MX"/>
              </w:rPr>
              <w:t>Cantidad</w:t>
            </w:r>
          </w:p>
        </w:tc>
      </w:tr>
      <w:tr w:rsidR="007A41F2" w:rsidRPr="007A41F2" w14:paraId="6089C5AC" w14:textId="77777777" w:rsidTr="007A41F2">
        <w:trPr>
          <w:trHeight w:val="943"/>
          <w:jc w:val="center"/>
        </w:trPr>
        <w:tc>
          <w:tcPr>
            <w:tcW w:w="2698" w:type="dxa"/>
            <w:vMerge w:val="restart"/>
            <w:shd w:val="clear" w:color="auto" w:fill="auto"/>
            <w:noWrap/>
            <w:vAlign w:val="center"/>
            <w:hideMark/>
          </w:tcPr>
          <w:p w14:paraId="2434840E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  <w:t>Partida 2</w:t>
            </w:r>
          </w:p>
        </w:tc>
        <w:tc>
          <w:tcPr>
            <w:tcW w:w="7737" w:type="dxa"/>
            <w:shd w:val="clear" w:color="auto" w:fill="auto"/>
            <w:vAlign w:val="center"/>
            <w:hideMark/>
          </w:tcPr>
          <w:p w14:paraId="0DBAE461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Mesa/tablón rectangular plegables de plástico de 2.40 cm mínimo de largo.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55D8282A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40</w:t>
            </w:r>
          </w:p>
        </w:tc>
      </w:tr>
      <w:tr w:rsidR="007A41F2" w:rsidRPr="007A41F2" w14:paraId="5B13A023" w14:textId="77777777" w:rsidTr="007A41F2">
        <w:trPr>
          <w:trHeight w:val="943"/>
          <w:jc w:val="center"/>
        </w:trPr>
        <w:tc>
          <w:tcPr>
            <w:tcW w:w="2698" w:type="dxa"/>
            <w:vMerge/>
            <w:vAlign w:val="center"/>
            <w:hideMark/>
          </w:tcPr>
          <w:p w14:paraId="20713F56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7737" w:type="dxa"/>
            <w:shd w:val="clear" w:color="auto" w:fill="auto"/>
            <w:vAlign w:val="center"/>
            <w:hideMark/>
          </w:tcPr>
          <w:p w14:paraId="339796A4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 xml:space="preserve">Mesa rectangular de polietileno color blanca, 1.22 x 61 cm. como mínimo, con ajustes de altura en los soportes. 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597AE798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50</w:t>
            </w:r>
          </w:p>
        </w:tc>
      </w:tr>
      <w:tr w:rsidR="007A41F2" w:rsidRPr="007A41F2" w14:paraId="3A6526D6" w14:textId="77777777" w:rsidTr="007A41F2">
        <w:trPr>
          <w:trHeight w:val="943"/>
          <w:jc w:val="center"/>
        </w:trPr>
        <w:tc>
          <w:tcPr>
            <w:tcW w:w="2698" w:type="dxa"/>
            <w:vMerge/>
            <w:vAlign w:val="center"/>
            <w:hideMark/>
          </w:tcPr>
          <w:p w14:paraId="1AF34A77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7737" w:type="dxa"/>
            <w:shd w:val="clear" w:color="auto" w:fill="auto"/>
            <w:vAlign w:val="center"/>
            <w:hideMark/>
          </w:tcPr>
          <w:p w14:paraId="027C725A" w14:textId="77777777" w:rsidR="007A41F2" w:rsidRPr="007A41F2" w:rsidRDefault="007A41F2" w:rsidP="007A41F2">
            <w:pPr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Silla plegable tubular 57.2 X 49.3 X 83.8, respaldo y asiento de plástico.</w:t>
            </w:r>
          </w:p>
        </w:tc>
        <w:tc>
          <w:tcPr>
            <w:tcW w:w="1910" w:type="dxa"/>
            <w:shd w:val="clear" w:color="auto" w:fill="auto"/>
            <w:noWrap/>
            <w:vAlign w:val="center"/>
            <w:hideMark/>
          </w:tcPr>
          <w:p w14:paraId="7B3BA63B" w14:textId="77777777" w:rsidR="007A41F2" w:rsidRPr="007A41F2" w:rsidRDefault="007A41F2" w:rsidP="007A41F2">
            <w:pPr>
              <w:jc w:val="center"/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</w:pPr>
            <w:r w:rsidRPr="007A41F2">
              <w:rPr>
                <w:rFonts w:ascii="Arial Nova" w:eastAsia="Times New Roman" w:hAnsi="Arial Nova" w:cs="Calibri"/>
                <w:color w:val="000000"/>
                <w:sz w:val="22"/>
                <w:szCs w:val="22"/>
                <w:lang w:eastAsia="es-MX"/>
              </w:rPr>
              <w:t>50</w:t>
            </w:r>
          </w:p>
        </w:tc>
      </w:tr>
    </w:tbl>
    <w:p w14:paraId="51486A8B" w14:textId="622C3F3E" w:rsidR="007A41F2" w:rsidRDefault="007A41F2"/>
    <w:p w14:paraId="56832B2D" w14:textId="77777777" w:rsidR="007A41F2" w:rsidRDefault="007A41F2"/>
    <w:p w14:paraId="5F18BC7D" w14:textId="77777777" w:rsidR="007A41F2" w:rsidRDefault="007A41F2"/>
    <w:sectPr w:rsidR="007A41F2" w:rsidSect="00503519">
      <w:headerReference w:type="default" r:id="rId6"/>
      <w:footerReference w:type="even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EB00A" w14:textId="77777777" w:rsidR="00D3667C" w:rsidRDefault="00D3667C" w:rsidP="00503519">
      <w:r>
        <w:separator/>
      </w:r>
    </w:p>
  </w:endnote>
  <w:endnote w:type="continuationSeparator" w:id="0">
    <w:p w14:paraId="0D4FF706" w14:textId="77777777" w:rsidR="00D3667C" w:rsidRDefault="00D3667C" w:rsidP="0050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797110522"/>
      <w:docPartObj>
        <w:docPartGallery w:val="Page Numbers (Bottom of Page)"/>
        <w:docPartUnique/>
      </w:docPartObj>
    </w:sdtPr>
    <w:sdtContent>
      <w:p w14:paraId="52942710" w14:textId="03275A58" w:rsidR="00503519" w:rsidRDefault="00503519" w:rsidP="00B81FC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51BB24E" w14:textId="77777777" w:rsidR="00503519" w:rsidRDefault="00503519" w:rsidP="0050351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3346244"/>
      <w:docPartObj>
        <w:docPartGallery w:val="Page Numbers (Bottom of Page)"/>
        <w:docPartUnique/>
      </w:docPartObj>
    </w:sdtPr>
    <w:sdtContent>
      <w:p w14:paraId="1671DEBB" w14:textId="08B42A27" w:rsidR="00503519" w:rsidRDefault="00503519" w:rsidP="00B81FC8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7E54CE0E" w14:textId="77777777" w:rsidR="00503519" w:rsidRDefault="00503519" w:rsidP="0050351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4D5B8" w14:textId="77777777" w:rsidR="00D3667C" w:rsidRDefault="00D3667C" w:rsidP="00503519">
      <w:r>
        <w:separator/>
      </w:r>
    </w:p>
  </w:footnote>
  <w:footnote w:type="continuationSeparator" w:id="0">
    <w:p w14:paraId="1FFD21E7" w14:textId="77777777" w:rsidR="00D3667C" w:rsidRDefault="00D3667C" w:rsidP="0050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4F3D" w14:textId="77777777" w:rsidR="00503519" w:rsidRDefault="00503519">
    <w:pPr>
      <w:pStyle w:val="Encabezado"/>
    </w:pPr>
  </w:p>
  <w:p w14:paraId="777F1A88" w14:textId="21DE3913" w:rsidR="00503519" w:rsidRDefault="0050351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0187740" wp14:editId="759585A8">
          <wp:simplePos x="0" y="0"/>
          <wp:positionH relativeFrom="margin">
            <wp:posOffset>6030595</wp:posOffset>
          </wp:positionH>
          <wp:positionV relativeFrom="paragraph">
            <wp:posOffset>47897</wp:posOffset>
          </wp:positionV>
          <wp:extent cx="1668145" cy="752475"/>
          <wp:effectExtent l="0" t="0" r="8255" b="9525"/>
          <wp:wrapNone/>
          <wp:docPr id="1" name="Imagen 1" descr="C:\Users\DAIP\Desktop\Nuevo logotipo y escudos\ADLM-IEM-LogotipoFIN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C:\Users\DAIP\Desktop\Nuevo logotipo y escudos\ADLM-IEM-Logotipo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098A6F2" wp14:editId="76A819F1">
          <wp:simplePos x="0" y="0"/>
          <wp:positionH relativeFrom="margin">
            <wp:posOffset>163104</wp:posOffset>
          </wp:positionH>
          <wp:positionV relativeFrom="paragraph">
            <wp:posOffset>53340</wp:posOffset>
          </wp:positionV>
          <wp:extent cx="676275" cy="876300"/>
          <wp:effectExtent l="0" t="0" r="9525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64" t="27493" r="74042" b="57782"/>
                  <a:stretch/>
                </pic:blipFill>
                <pic:spPr bwMode="auto">
                  <a:xfrm>
                    <a:off x="0" y="0"/>
                    <a:ext cx="676275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712B729" w14:textId="4D0B0631" w:rsidR="00503519" w:rsidRDefault="00503519">
    <w:pPr>
      <w:pStyle w:val="Encabezado"/>
    </w:pPr>
  </w:p>
  <w:p w14:paraId="1F9A98E7" w14:textId="31DF64A2" w:rsidR="00503519" w:rsidRDefault="00503519">
    <w:pPr>
      <w:pStyle w:val="Encabezado"/>
    </w:pPr>
  </w:p>
  <w:p w14:paraId="60442750" w14:textId="5CAB678D" w:rsidR="00503519" w:rsidRDefault="00503519">
    <w:pPr>
      <w:pStyle w:val="Encabezado"/>
    </w:pPr>
  </w:p>
  <w:p w14:paraId="24AB110C" w14:textId="6BBBB099" w:rsidR="00503519" w:rsidRDefault="00503519">
    <w:pPr>
      <w:pStyle w:val="Encabezado"/>
    </w:pPr>
  </w:p>
  <w:p w14:paraId="126C5CFD" w14:textId="28CED56B" w:rsidR="00503519" w:rsidRDefault="005035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19"/>
    <w:rsid w:val="00145DEF"/>
    <w:rsid w:val="001F5CF2"/>
    <w:rsid w:val="00503519"/>
    <w:rsid w:val="007A41F2"/>
    <w:rsid w:val="00A35B25"/>
    <w:rsid w:val="00A36E8B"/>
    <w:rsid w:val="00CC175C"/>
    <w:rsid w:val="00D3667C"/>
    <w:rsid w:val="00DA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D901"/>
  <w15:chartTrackingRefBased/>
  <w15:docId w15:val="{68C394B9-00DA-B540-A3B3-F35FD67F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3519"/>
  </w:style>
  <w:style w:type="paragraph" w:styleId="Piedepgina">
    <w:name w:val="footer"/>
    <w:basedOn w:val="Normal"/>
    <w:link w:val="PiedepginaCar"/>
    <w:uiPriority w:val="99"/>
    <w:unhideWhenUsed/>
    <w:rsid w:val="00503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19"/>
  </w:style>
  <w:style w:type="character" w:styleId="Nmerodepgina">
    <w:name w:val="page number"/>
    <w:basedOn w:val="Fuentedeprrafopredeter"/>
    <w:uiPriority w:val="99"/>
    <w:semiHidden/>
    <w:unhideWhenUsed/>
    <w:rsid w:val="0050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19431</dc:creator>
  <cp:keywords/>
  <dc:description/>
  <cp:lastModifiedBy>19431</cp:lastModifiedBy>
  <cp:revision>5</cp:revision>
  <dcterms:created xsi:type="dcterms:W3CDTF">2022-12-28T20:11:00Z</dcterms:created>
  <dcterms:modified xsi:type="dcterms:W3CDTF">2022-12-30T18:56:00Z</dcterms:modified>
</cp:coreProperties>
</file>